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E64B23" w:rsidRPr="00891EB8" w:rsidTr="008C56BF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FB28CD" wp14:editId="0158F47A">
                  <wp:extent cx="472440" cy="487680"/>
                  <wp:effectExtent l="0" t="0" r="381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E64B23" w:rsidRPr="00891EB8" w:rsidTr="008C56BF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4B23" w:rsidRPr="00891EB8" w:rsidTr="008C56BF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64B23" w:rsidRPr="00891EB8" w:rsidRDefault="00E64B23" w:rsidP="008C56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E64B23" w:rsidRPr="00891EB8" w:rsidRDefault="00E64B23" w:rsidP="00E6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64B23" w:rsidRPr="00891EB8" w:rsidRDefault="00E64B23" w:rsidP="00E6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bookmarkStart w:id="0" w:name="_GoBack"/>
      <w:bookmarkEnd w:id="0"/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E64B23" w:rsidRPr="00891EB8" w:rsidRDefault="00E64B23" w:rsidP="00E64B2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="00D714C5"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ПМ.01  Изготовление съемных пластиночных протезов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E64B23" w:rsidRPr="00891EB8" w:rsidRDefault="00E64B23" w:rsidP="00E64B2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E64B23" w:rsidRPr="00891EB8" w:rsidTr="00D714C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E64B23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3" w:rsidRPr="00891EB8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3" w:rsidRPr="00891EB8" w:rsidRDefault="00E64B23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3" w:rsidRPr="00891EB8" w:rsidRDefault="00E64B23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</w:t>
            </w:r>
            <w:r w:rsid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4C5" w:rsidRPr="00891EB8" w:rsidRDefault="00D714C5" w:rsidP="00D71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D714C5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1.1. Изготавливать съемные пластиночные протезы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частичном отсутствии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ПК 1.2. Изготавливать съемные пластиночные проте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 при полном отсутствии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ПК 1.3. Производить починку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съемных пластиночных протезов.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1.4. Изготавливать съемные </w:t>
            </w:r>
            <w:proofErr w:type="spell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иммедиат</w:t>
            </w:r>
            <w:proofErr w:type="spell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-протезы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D714C5" w:rsidRPr="00891EB8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14C5" w:rsidRPr="00891EB8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D714C5" w:rsidRPr="00891EB8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714C5" w:rsidRDefault="00D714C5" w:rsidP="00D714C5"/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DBAD0A7" wp14:editId="22E3516A">
                  <wp:extent cx="472440" cy="487680"/>
                  <wp:effectExtent l="0" t="0" r="3810" b="7620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 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зготовление несъемных протезов.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Изготавливать пластмассовые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коронки и мостовидные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Изготавливать штампованные металлические коронки и штампова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нно-паяные мостовидные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Изготавлива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культевые штифтовые вкладки.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 Изготавливать цельнолитые коронк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 мостовидные зубные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67453B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 Изготавливать цельнолитые коронки и мостовидные зубные протезы с облицовкой.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53B" w:rsidRP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7B6E030" wp14:editId="3DC37E62">
                  <wp:extent cx="472440" cy="487680"/>
                  <wp:effectExtent l="0" t="0" r="3810" b="7620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ПМ.03   Технология изготовления  </w:t>
      </w:r>
      <w:proofErr w:type="spellStart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бюгельных</w:t>
      </w:r>
      <w:proofErr w:type="spellEnd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зубных  протезов.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3.1. Изготавливать литые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бюгельные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зубные протезы с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кламмерной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фиксации.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53B" w:rsidRP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714C5" w:rsidRDefault="00D714C5"/>
    <w:p w:rsidR="0067453B" w:rsidRDefault="0067453B"/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6A3A7C80" wp14:editId="60C73A53">
                  <wp:extent cx="472440" cy="487680"/>
                  <wp:effectExtent l="0" t="0" r="3810" b="7620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ПМ.04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Изготовление </w:t>
      </w:r>
      <w:proofErr w:type="spellStart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ортодонтических</w:t>
      </w:r>
      <w:proofErr w:type="spellEnd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аппаратов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ПК 4.1</w:t>
            </w: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Изготавливать основные элементы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ортодонтических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аппаратов.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ПК 4.2</w:t>
            </w: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Изготавливать основные съемные и несъемные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ортодонтические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аппараты.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453B" w:rsidRP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67453B" w:rsidRDefault="0067453B" w:rsidP="0067453B"/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985490C" wp14:editId="2950049D">
                  <wp:extent cx="472440" cy="487680"/>
                  <wp:effectExtent l="0" t="0" r="3810" b="7620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077EE9" w:rsidRDefault="0067453B" w:rsidP="0067453B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  <w:r w:rsidRPr="00891EB8">
        <w:rPr>
          <w:rFonts w:ascii="Times New Roman" w:hAnsi="Times New Roman"/>
          <w:b/>
          <w:sz w:val="18"/>
          <w:szCs w:val="18"/>
        </w:rPr>
        <w:t>ПРОФЕССИОНАЛЬНЫЙ МОДУЛЬ</w:t>
      </w:r>
      <w:r w:rsidRPr="00D714C5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 w:rsidRPr="00077EE9">
        <w:rPr>
          <w:rFonts w:ascii="Times New Roman" w:hAnsi="Times New Roman"/>
          <w:b/>
        </w:rPr>
        <w:t>ПМ.0</w:t>
      </w:r>
      <w:r>
        <w:rPr>
          <w:rFonts w:ascii="Times New Roman" w:hAnsi="Times New Roman"/>
          <w:b/>
        </w:rPr>
        <w:t>5 Изготовление челюстно-лицевых аппаратов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5.1. Изготавливать основные виды челюстно-лицевых аппаратов </w:t>
            </w:r>
          </w:p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деф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ектах челюстно-лицевой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5.2. Изготавливать лечебно-профилактические челюстно-лицевые </w:t>
            </w:r>
          </w:p>
          <w:p w:rsidR="0067453B" w:rsidRPr="0067453B" w:rsidRDefault="0067453B" w:rsidP="006745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аппараты (шины).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453B" w:rsidRP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67453B" w:rsidRDefault="0067453B"/>
    <w:sectPr w:rsidR="0067453B" w:rsidSect="00D714C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7"/>
    <w:rsid w:val="002E2C8D"/>
    <w:rsid w:val="0067453B"/>
    <w:rsid w:val="00D714C5"/>
    <w:rsid w:val="00DE7417"/>
    <w:rsid w:val="00E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2018-02-09T12:00:00Z</dcterms:created>
  <dcterms:modified xsi:type="dcterms:W3CDTF">2018-02-09T12:21:00Z</dcterms:modified>
</cp:coreProperties>
</file>