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B1" w:rsidRDefault="00501AB1" w:rsidP="00501AB1">
      <w:pPr>
        <w:spacing w:line="276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</w:p>
    <w:p w:rsidR="00501AB1" w:rsidRDefault="00501AB1" w:rsidP="00501AB1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Cs w:val="18"/>
        </w:rPr>
      </w:pPr>
      <w:r>
        <w:rPr>
          <w:rFonts w:ascii="Times New Roman" w:eastAsia="Calibri" w:hAnsi="Times New Roman" w:cs="Times New Roman"/>
          <w:bCs/>
          <w:szCs w:val="18"/>
        </w:rPr>
        <w:t xml:space="preserve"> Директору</w:t>
      </w:r>
      <w:r>
        <w:rPr>
          <w:rFonts w:ascii="Times New Roman" w:eastAsia="Calibri" w:hAnsi="Times New Roman" w:cs="Times New Roman"/>
          <w:bCs/>
          <w:color w:val="FF0000"/>
          <w:szCs w:val="18"/>
        </w:rPr>
        <w:t xml:space="preserve">   </w:t>
      </w:r>
    </w:p>
    <w:p w:rsidR="00501AB1" w:rsidRDefault="00501AB1" w:rsidP="00501AB1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Cs w:val="18"/>
        </w:rPr>
      </w:pPr>
      <w:r>
        <w:rPr>
          <w:rFonts w:ascii="Times New Roman" w:eastAsia="Calibri" w:hAnsi="Times New Roman" w:cs="Times New Roman"/>
          <w:bCs/>
          <w:szCs w:val="18"/>
        </w:rPr>
        <w:t xml:space="preserve">ГАПОУ  «Набережночелнинский  </w:t>
      </w:r>
    </w:p>
    <w:p w:rsidR="00501AB1" w:rsidRDefault="00501AB1" w:rsidP="00501AB1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Cs w:val="18"/>
        </w:rPr>
      </w:pPr>
      <w:r>
        <w:rPr>
          <w:rFonts w:ascii="Times New Roman" w:eastAsia="Calibri" w:hAnsi="Times New Roman" w:cs="Times New Roman"/>
          <w:bCs/>
          <w:szCs w:val="18"/>
        </w:rPr>
        <w:t>медицинский колледж»</w:t>
      </w:r>
    </w:p>
    <w:p w:rsidR="00501AB1" w:rsidRDefault="00501AB1" w:rsidP="00501AB1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Cs w:val="18"/>
        </w:rPr>
      </w:pPr>
      <w:r>
        <w:rPr>
          <w:rFonts w:ascii="Times New Roman" w:eastAsia="Calibri" w:hAnsi="Times New Roman" w:cs="Times New Roman"/>
          <w:bCs/>
          <w:szCs w:val="18"/>
        </w:rPr>
        <w:t xml:space="preserve">С.Г. </w:t>
      </w:r>
      <w:proofErr w:type="spellStart"/>
      <w:r>
        <w:rPr>
          <w:rFonts w:ascii="Times New Roman" w:eastAsia="Calibri" w:hAnsi="Times New Roman" w:cs="Times New Roman"/>
          <w:bCs/>
          <w:szCs w:val="18"/>
        </w:rPr>
        <w:t>Вахитовой</w:t>
      </w:r>
      <w:proofErr w:type="spellEnd"/>
    </w:p>
    <w:p w:rsidR="00501AB1" w:rsidRDefault="00501AB1" w:rsidP="00501AB1">
      <w:pPr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01AB1" w:rsidRDefault="00501AB1" w:rsidP="00501AB1">
      <w:pPr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Заявка</w:t>
      </w:r>
    </w:p>
    <w:p w:rsidR="00501AB1" w:rsidRDefault="00501AB1" w:rsidP="00501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участие в заочном конкурсе обучающих видео-лекций  по специальности 33.02.01 Фармация среди  преподавателей   средних медицинских и фармацевтических образовательных организаций </w:t>
      </w:r>
    </w:p>
    <w:p w:rsidR="00501AB1" w:rsidRDefault="00501AB1" w:rsidP="00501AB1">
      <w:pPr>
        <w:pStyle w:val="Default"/>
        <w:spacing w:line="276" w:lineRule="auto"/>
        <w:jc w:val="center"/>
        <w:rPr>
          <w:bCs/>
          <w:sz w:val="23"/>
          <w:szCs w:val="23"/>
        </w:rPr>
      </w:pPr>
      <w:r>
        <w:rPr>
          <w:b/>
          <w:bCs/>
          <w:sz w:val="28"/>
        </w:rPr>
        <w:t>Приволжского Федерального округа</w:t>
      </w:r>
    </w:p>
    <w:p w:rsidR="00501AB1" w:rsidRDefault="00501AB1" w:rsidP="00501AB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t xml:space="preserve">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4643"/>
      </w:tblGrid>
      <w:tr w:rsidR="00501AB1" w:rsidTr="00501AB1">
        <w:trPr>
          <w:trHeight w:val="55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 w:rsidP="00501A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образовательной организации (полное и сокращенное)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3"/>
                <w:szCs w:val="23"/>
              </w:rPr>
              <w:t>Фамилия, имя, отечество (полностью) участника (участников) Конкурса</w:t>
            </w:r>
            <w:bookmarkEnd w:id="0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rPr>
          <w:trHeight w:val="31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Номинация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Наименование конкурсной работы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Контактный телефон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Ссылка электронный ресурс, на котором размещена  видео-лекция (при необходимости)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01AB1" w:rsidTr="00501AB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B1" w:rsidRDefault="00501AB1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предоставления заявки и конкурсной работы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1" w:rsidRDefault="00501A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1AB1" w:rsidRDefault="00501AB1" w:rsidP="00501AB1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501AB1" w:rsidRDefault="00501AB1" w:rsidP="00501AB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>:   1</w:t>
      </w:r>
      <w:proofErr w:type="gramStart"/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>.  Заявка</w:t>
      </w:r>
      <w:proofErr w:type="gramEnd"/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подается в формате  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val="en-US"/>
        </w:rPr>
        <w:t>Word</w:t>
      </w:r>
      <w:r w:rsidRPr="00501AB1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501AB1" w:rsidRDefault="00501AB1" w:rsidP="00501AB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501AB1" w:rsidRDefault="00501AB1" w:rsidP="00501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НАИМЕНОВАНИЕ ОБРАЗОВАТЕЛЬНОЙ ОРГАНИЗАЦИИ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AB1" w:rsidRDefault="00501AB1" w:rsidP="00501A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AB1" w:rsidRDefault="00501AB1" w:rsidP="00501A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AB1" w:rsidRDefault="00501AB1" w:rsidP="00501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71600" cy="1188720"/>
            <wp:effectExtent l="0" t="0" r="0" b="0"/>
            <wp:docPr id="1" name="Рисунок 1" descr="Описание: https://img2.freepng.ru/20180810/qej/kisspng-training-e-learning-educational-technology-learning-and-development-resthaven-5b6d3196593e80.077668231533882774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g2.freepng.ru/20180810/qej/kisspng-training-e-learning-educational-technology-learning-and-development-resthaven-5b6d3196593e80.07766823153388277436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1" w:rsidRDefault="00501AB1" w:rsidP="00501A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AB1" w:rsidRDefault="00501AB1" w:rsidP="00501AB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>КОНКУРСНАЯ РАБОТА</w:t>
      </w:r>
    </w:p>
    <w:p w:rsidR="00501AB1" w:rsidRDefault="00501AB1" w:rsidP="00501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рамках заочного конкурса обучающих видео-лекций  по специальности 33.02.01 Фармация среди  преподавателей   средних медицинских и фармацевтических образовательных организаций </w:t>
      </w:r>
    </w:p>
    <w:p w:rsidR="00501AB1" w:rsidRDefault="00501AB1" w:rsidP="00501A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Приволжского Федерального округа</w:t>
      </w:r>
    </w:p>
    <w:p w:rsidR="00501AB1" w:rsidRDefault="00501AB1" w:rsidP="00501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B1" w:rsidRDefault="00501AB1" w:rsidP="00501AB1">
      <w:pPr>
        <w:jc w:val="center"/>
        <w:rPr>
          <w:noProof/>
          <w:lang w:eastAsia="ru-RU"/>
        </w:rPr>
      </w:pPr>
    </w:p>
    <w:p w:rsidR="00501AB1" w:rsidRDefault="00501AB1" w:rsidP="00501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ТЕМА КОНКУРСНОЙ РАБОТЫ:  </w:t>
      </w:r>
    </w:p>
    <w:p w:rsidR="00501AB1" w:rsidRDefault="00501AB1" w:rsidP="0050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…………………………………..  » </w:t>
      </w:r>
    </w:p>
    <w:p w:rsidR="00501AB1" w:rsidRDefault="00501AB1" w:rsidP="00501A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 </w:t>
      </w:r>
    </w:p>
    <w:p w:rsidR="00501AB1" w:rsidRDefault="00501AB1" w:rsidP="0050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МДК:</w:t>
      </w:r>
    </w:p>
    <w:p w:rsidR="00501AB1" w:rsidRDefault="00501AB1" w:rsidP="0050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</w:p>
    <w:p w:rsidR="00501AB1" w:rsidRDefault="00501AB1" w:rsidP="0050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обучения: </w:t>
      </w:r>
    </w:p>
    <w:p w:rsidR="00501AB1" w:rsidRDefault="00501AB1" w:rsidP="00501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33.02.01    ФАРМАЦИЯ</w:t>
      </w:r>
    </w:p>
    <w:p w:rsidR="00501AB1" w:rsidRDefault="00501AB1" w:rsidP="00501A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ФИО автора, должность: </w:t>
      </w:r>
    </w:p>
    <w:p w:rsidR="00501AB1" w:rsidRDefault="00501AB1" w:rsidP="00501A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AB1" w:rsidRDefault="00501AB1" w:rsidP="00501AB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B1" w:rsidRDefault="00501AB1" w:rsidP="00501A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1AB1" w:rsidRDefault="00501AB1" w:rsidP="00501AB1">
      <w:p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  <w:sectPr w:rsidR="00501AB1">
          <w:pgSz w:w="11906" w:h="16838"/>
          <w:pgMar w:top="1276" w:right="567" w:bottom="567" w:left="1418" w:header="567" w:footer="720" w:gutter="0"/>
          <w:cols w:space="720"/>
        </w:sectPr>
      </w:pPr>
    </w:p>
    <w:p w:rsidR="00501AB1" w:rsidRDefault="00501AB1" w:rsidP="00501A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 к конкурсному материалу:</w:t>
      </w:r>
    </w:p>
    <w:p w:rsidR="00501AB1" w:rsidRDefault="00501AB1" w:rsidP="00501A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 видео-лекции.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(3-5 предложений, отражающих идею  видеоматериала, его место в учебном процессе, на основании рабочей программы и тематического плана,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 видео-лекции  –  почему именно эта тема была выбрана для перевода в видео формат.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изучаемого курса: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представленного материала: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данной темы: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чертами данного представления материала является …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акцент сделан на…..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очевидным признаком  соответствия  современным требованиям к организации  учебного  процесса. </w:t>
      </w: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B1" w:rsidRDefault="00501AB1" w:rsidP="00501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цель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01AB1" w:rsidRDefault="00501AB1" w:rsidP="00501A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цель:</w:t>
      </w:r>
    </w:p>
    <w:p w:rsidR="00501AB1" w:rsidRDefault="00501AB1" w:rsidP="00501A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501AB1" w:rsidRDefault="00501AB1" w:rsidP="00501A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1AB1" w:rsidRDefault="00501AB1" w:rsidP="00501A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</w:p>
    <w:p w:rsidR="00501AB1" w:rsidRDefault="00501AB1" w:rsidP="0050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Использованные источники: ( с указанием интерне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т-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ресурсов )</w:t>
      </w:r>
    </w:p>
    <w:p w:rsidR="00501AB1" w:rsidRDefault="00501AB1" w:rsidP="00501A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видео-лекции:</w:t>
      </w:r>
    </w:p>
    <w:p w:rsidR="00501AB1" w:rsidRDefault="00501AB1" w:rsidP="00501AB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501AB1" w:rsidRDefault="00501AB1" w:rsidP="00501A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размещается   развернутый конспект к видео-лекции.</w:t>
      </w:r>
    </w:p>
    <w:p w:rsidR="00C024AC" w:rsidRDefault="00C024AC"/>
    <w:sectPr w:rsidR="00C0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45" w:rsidRDefault="005A4645" w:rsidP="00501AB1">
      <w:pPr>
        <w:spacing w:after="0" w:line="240" w:lineRule="auto"/>
      </w:pPr>
      <w:r>
        <w:separator/>
      </w:r>
    </w:p>
  </w:endnote>
  <w:endnote w:type="continuationSeparator" w:id="0">
    <w:p w:rsidR="005A4645" w:rsidRDefault="005A4645" w:rsidP="005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45" w:rsidRDefault="005A4645" w:rsidP="00501AB1">
      <w:pPr>
        <w:spacing w:after="0" w:line="240" w:lineRule="auto"/>
      </w:pPr>
      <w:r>
        <w:separator/>
      </w:r>
    </w:p>
  </w:footnote>
  <w:footnote w:type="continuationSeparator" w:id="0">
    <w:p w:rsidR="005A4645" w:rsidRDefault="005A4645" w:rsidP="00501AB1">
      <w:pPr>
        <w:spacing w:after="0" w:line="240" w:lineRule="auto"/>
      </w:pPr>
      <w:r>
        <w:continuationSeparator/>
      </w:r>
    </w:p>
  </w:footnote>
  <w:footnote w:id="1">
    <w:p w:rsidR="00501AB1" w:rsidRDefault="00501AB1" w:rsidP="00501AB1">
      <w:pPr>
        <w:pStyle w:val="a3"/>
        <w:ind w:left="720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FF"/>
    <w:rsid w:val="00501AB1"/>
    <w:rsid w:val="005A4645"/>
    <w:rsid w:val="00A334FF"/>
    <w:rsid w:val="00C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1A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01AB1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50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1A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01AB1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50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2020-02-19T10:33:00Z</dcterms:created>
  <dcterms:modified xsi:type="dcterms:W3CDTF">2020-02-19T10:34:00Z</dcterms:modified>
</cp:coreProperties>
</file>