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E3" w:rsidRDefault="00A556D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DEF67E" wp14:editId="1BA2EFF4">
                <wp:simplePos x="0" y="0"/>
                <wp:positionH relativeFrom="margin">
                  <wp:posOffset>47625</wp:posOffset>
                </wp:positionH>
                <wp:positionV relativeFrom="paragraph">
                  <wp:posOffset>164465</wp:posOffset>
                </wp:positionV>
                <wp:extent cx="9686925" cy="5362575"/>
                <wp:effectExtent l="0" t="0" r="28575" b="285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6925" cy="5362575"/>
                          <a:chOff x="0" y="523874"/>
                          <a:chExt cx="9761220" cy="6053468"/>
                        </a:xfrm>
                      </wpg:grpSpPr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599"/>
                            <a:ext cx="1752599" cy="1260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AF5" w:rsidRPr="00E22AF5" w:rsidRDefault="00E22AF5" w:rsidP="00B047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"/>
                                </w:rPr>
                              </w:pPr>
                            </w:p>
                            <w:p w:rsidR="00B047E3" w:rsidRPr="00194156" w:rsidRDefault="00B047E3" w:rsidP="00B047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Отсутствие академической задолженности по дисциплине</w:t>
                              </w:r>
                            </w:p>
                            <w:p w:rsidR="00B047E3" w:rsidRPr="00194156" w:rsidRDefault="00B047E3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1950" y="871570"/>
                            <a:ext cx="1731010" cy="102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AF5" w:rsidRPr="00E22AF5" w:rsidRDefault="00E22AF5" w:rsidP="00B047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"/>
                                </w:rPr>
                              </w:pPr>
                            </w:p>
                            <w:p w:rsidR="00B047E3" w:rsidRPr="00194156" w:rsidRDefault="00B047E3" w:rsidP="00B047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Академическая задолженность по дисциплине</w:t>
                              </w:r>
                            </w:p>
                            <w:p w:rsidR="00B047E3" w:rsidRPr="00194156" w:rsidRDefault="00B047E3" w:rsidP="00B047E3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5075" y="4071217"/>
                            <a:ext cx="1895475" cy="109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7E3" w:rsidRPr="00194156" w:rsidRDefault="00B047E3" w:rsidP="00E22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Не более 1-</w:t>
                              </w:r>
                              <w:r w:rsidR="00E22AF5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</w:t>
                              </w: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рабочих дней</w:t>
                              </w:r>
                              <w:r w:rsidR="00E22AF5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,</w:t>
                              </w: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при условии ликвидации задолженности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372475" y="4343400"/>
                            <a:ext cx="13887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7E3" w:rsidRPr="00194156" w:rsidRDefault="00B047E3" w:rsidP="00B047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Более 3 рабочих дней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0475" y="5467107"/>
                            <a:ext cx="1642048" cy="11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AF5" w:rsidRPr="00E22AF5" w:rsidRDefault="00E22AF5" w:rsidP="00B047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"/>
                                </w:rPr>
                              </w:pPr>
                            </w:p>
                            <w:p w:rsidR="00B047E3" w:rsidRPr="000E60AC" w:rsidRDefault="00B047E3" w:rsidP="00B047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0E60AC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В сроки дополнительной сессии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 flipH="1">
                            <a:off x="1171575" y="2238375"/>
                            <a:ext cx="8255" cy="36137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7696200" y="1895475"/>
                            <a:ext cx="695326" cy="21757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9363075" y="1905000"/>
                            <a:ext cx="45719" cy="2438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5848091"/>
                            <a:ext cx="2474595" cy="47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AF5" w:rsidRPr="000A4A85" w:rsidRDefault="00E22AF5" w:rsidP="00E22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 w:rsidRPr="000A4A8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ДОПУСК </w:t>
                              </w:r>
                              <w:r w:rsidR="000A4A85" w:rsidRPr="000A4A8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ДО 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2571750" y="4448175"/>
                            <a:ext cx="3752850" cy="13872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8601075" y="4962525"/>
                            <a:ext cx="400050" cy="504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H="1">
                            <a:off x="2571750" y="5934075"/>
                            <a:ext cx="4999355" cy="11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523874"/>
                            <a:ext cx="5562600" cy="3333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FAB" w:rsidRPr="00194156" w:rsidRDefault="00403FAB" w:rsidP="001941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Преподаватель</w:t>
                              </w:r>
                            </w:p>
                            <w:p w:rsidR="00F079B3" w:rsidRPr="00194156" w:rsidRDefault="0053731B" w:rsidP="0019415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- 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Своевременное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оформле</w:t>
                              </w:r>
                              <w:r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ние журналов теории и практики, 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выставление</w:t>
                              </w:r>
                              <w:r w:rsidR="00B235A5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текущих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оценок</w:t>
                              </w:r>
                              <w:r w:rsidR="00F079B3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.</w:t>
                              </w:r>
                              <w:r w:rsidR="00B235A5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E167DA" w:rsidRPr="00194156" w:rsidRDefault="00F079B3" w:rsidP="0019415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- З</w:t>
                              </w:r>
                              <w:r w:rsidR="00B235A5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а день до ПП в теоретическ</w:t>
                              </w: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ом</w:t>
                              </w:r>
                              <w:r w:rsidR="00B235A5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журнал</w:t>
                              </w: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е</w:t>
                              </w:r>
                              <w:r w:rsidR="00B235A5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должен быть подведен итог по всем разделам дисциплины</w:t>
                              </w:r>
                              <w:r w:rsidR="00E167DA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53731B" w:rsidRPr="00194156" w:rsidRDefault="00E167DA" w:rsidP="0019415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- Накануне ПП сдать форму 28 зав. отделением с проставлением допуска в зачетную книжку студента</w:t>
                              </w:r>
                            </w:p>
                            <w:p w:rsidR="00403FAB" w:rsidRPr="00194156" w:rsidRDefault="0053731B" w:rsidP="0019415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- 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Оформление формы 46 до 15 числа ежемесячно</w:t>
                              </w:r>
                            </w:p>
                            <w:p w:rsidR="00403FAB" w:rsidRPr="00194156" w:rsidRDefault="0053731B" w:rsidP="0019415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- 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Ведение журнала приема отработок (форма 19)</w:t>
                              </w:r>
                            </w:p>
                            <w:p w:rsidR="00403FAB" w:rsidRPr="00194156" w:rsidRDefault="0053731B" w:rsidP="0019415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- 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Прием отработок согласно графика</w:t>
                              </w:r>
                              <w:r w:rsidR="00234268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="00234268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независимо</w:t>
                              </w:r>
                              <w:r w:rsidR="00234268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="00234268" w:rsidRPr="0019415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от количества пришедших студентов</w:t>
                              </w:r>
                              <w:r w:rsidR="00403FAB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, а за две недели до ПП ежедневно.</w:t>
                              </w:r>
                            </w:p>
                            <w:p w:rsidR="00E167DA" w:rsidRPr="00194156" w:rsidRDefault="00BB2E2E" w:rsidP="0019415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- </w:t>
                              </w:r>
                              <w:r w:rsidR="00E167DA" w:rsidRPr="0019415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 случае завершения дисциплины на кануне ПП (в субботу) – оформить форму 28 и уведомить о допущенных студентах зав. отделением и зав. практикой.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1752600" y="1400175"/>
                            <a:ext cx="342900" cy="1593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7629525" y="1419225"/>
                            <a:ext cx="342900" cy="161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EF67E" id="Группа 17" o:spid="_x0000_s1026" style="position:absolute;margin-left:3.75pt;margin-top:12.95pt;width:762.75pt;height:422.25pt;z-index:251665408;mso-position-horizontal-relative:margin;mso-width-relative:margin;mso-height-relative:margin" coordorigin=",5238" coordsize="97612,6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9905;width:17525;height:1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22AF5" w:rsidRPr="00E22AF5" w:rsidRDefault="00E22AF5" w:rsidP="00B047E3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</w:p>
                      <w:p w:rsidR="00B047E3" w:rsidRPr="00194156" w:rsidRDefault="00B047E3" w:rsidP="00B047E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Отсутствие академической задолженности по дисциплине</w:t>
                        </w:r>
                      </w:p>
                      <w:p w:rsidR="00B047E3" w:rsidRPr="00194156" w:rsidRDefault="00B047E3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Надпись 2" o:spid="_x0000_s1028" type="#_x0000_t202" style="position:absolute;left:79819;top:8715;width:17310;height:10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E22AF5" w:rsidRPr="00E22AF5" w:rsidRDefault="00E22AF5" w:rsidP="00B047E3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</w:p>
                      <w:p w:rsidR="00B047E3" w:rsidRPr="00194156" w:rsidRDefault="00B047E3" w:rsidP="00B047E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Академическая задолженность по дисциплине</w:t>
                        </w:r>
                      </w:p>
                      <w:p w:rsidR="00B047E3" w:rsidRPr="00194156" w:rsidRDefault="00B047E3" w:rsidP="00B047E3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Надпись 2" o:spid="_x0000_s1029" type="#_x0000_t202" style="position:absolute;left:63150;top:40712;width:18955;height:10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047E3" w:rsidRPr="00194156" w:rsidRDefault="00B047E3" w:rsidP="00E22AF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Не более 1-</w:t>
                        </w:r>
                        <w:r w:rsidR="00E22AF5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2</w:t>
                        </w: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рабочих дней</w:t>
                        </w:r>
                        <w:r w:rsidR="00E22AF5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,</w:t>
                        </w: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при условии ликвидации задолженности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83724;top:43434;width:1388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047E3" w:rsidRPr="00194156" w:rsidRDefault="00B047E3" w:rsidP="00B047E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Более 3 рабочих дней 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76104;top:54671;width:16421;height:1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E22AF5" w:rsidRPr="00E22AF5" w:rsidRDefault="00E22AF5" w:rsidP="00B047E3">
                        <w:pPr>
                          <w:jc w:val="center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</w:p>
                      <w:p w:rsidR="00B047E3" w:rsidRPr="000E60AC" w:rsidRDefault="00B047E3" w:rsidP="00B047E3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0E60AC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В сроки дополнительной сессии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2" type="#_x0000_t32" style="position:absolute;left:11715;top:22383;width:83;height:361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9" o:spid="_x0000_s1033" type="#_x0000_t32" style="position:absolute;left:76962;top:18954;width:6953;height:217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0" o:spid="_x0000_s1034" type="#_x0000_t32" style="position:absolute;left:93630;top:19050;width:457;height:243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Надпись 2" o:spid="_x0000_s1035" type="#_x0000_t202" style="position:absolute;left:952;top:58480;width:24746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E22AF5" w:rsidRPr="000A4A85" w:rsidRDefault="00E22AF5" w:rsidP="00E22AF5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0A4A8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ДОПУСК </w:t>
                        </w:r>
                        <w:r w:rsidR="000A4A85" w:rsidRPr="000A4A8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ДО ПП</w:t>
                        </w:r>
                      </w:p>
                    </w:txbxContent>
                  </v:textbox>
                </v:shape>
                <v:shape id="Прямая со стрелкой 11" o:spid="_x0000_s1036" type="#_x0000_t32" style="position:absolute;left:25717;top:44481;width:37529;height:138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3" o:spid="_x0000_s1037" type="#_x0000_t32" style="position:absolute;left:86010;top:49625;width:4001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4" o:spid="_x0000_s1038" type="#_x0000_t32" style="position:absolute;left:25717;top:59340;width:49994;height:1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2" o:spid="_x0000_s1039" type="#_x0000_t202" style="position:absolute;left:20859;top:5238;width:55626;height:3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03FAB" w:rsidRPr="00194156" w:rsidRDefault="00403FAB" w:rsidP="001941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Преподаватель</w:t>
                        </w:r>
                      </w:p>
                      <w:p w:rsidR="00F079B3" w:rsidRPr="00194156" w:rsidRDefault="0053731B" w:rsidP="0019415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- 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Своевременное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оформле</w:t>
                        </w:r>
                        <w:r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ние журналов теории и практики, 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выставление</w:t>
                        </w:r>
                        <w:r w:rsidR="00B235A5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текущих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оценок</w:t>
                        </w:r>
                        <w:r w:rsidR="00F079B3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.</w:t>
                        </w:r>
                        <w:r w:rsidR="00B235A5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  <w:p w:rsidR="00E167DA" w:rsidRPr="00194156" w:rsidRDefault="00F079B3" w:rsidP="0019415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- З</w:t>
                        </w:r>
                        <w:r w:rsidR="00B235A5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а день до ПП в теоретическ</w:t>
                        </w: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ом</w:t>
                        </w:r>
                        <w:r w:rsidR="00B235A5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журнал</w:t>
                        </w: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е</w:t>
                        </w:r>
                        <w:r w:rsidR="00B235A5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должен быть подведен итог по всем разделам дисциплины</w:t>
                        </w:r>
                        <w:r w:rsidR="00E167DA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  <w:p w:rsidR="0053731B" w:rsidRPr="00194156" w:rsidRDefault="00E167DA" w:rsidP="0019415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- Накануне ПП сдать форму 28 зав. отделением с проставлением допуска в зачетную книжку студента</w:t>
                        </w:r>
                      </w:p>
                      <w:p w:rsidR="00403FAB" w:rsidRPr="00194156" w:rsidRDefault="0053731B" w:rsidP="0019415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- 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Оформление формы 46 до 15 числа ежемесячно</w:t>
                        </w:r>
                      </w:p>
                      <w:p w:rsidR="00403FAB" w:rsidRPr="00194156" w:rsidRDefault="0053731B" w:rsidP="0019415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- 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Ведение журнала приема отработок (форма 19)</w:t>
                        </w:r>
                      </w:p>
                      <w:p w:rsidR="00403FAB" w:rsidRPr="00194156" w:rsidRDefault="0053731B" w:rsidP="0019415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- 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Прием отработок согласно графика</w:t>
                        </w:r>
                        <w:r w:rsidR="00234268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234268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независимо</w:t>
                        </w:r>
                        <w:r w:rsidR="00234268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234268" w:rsidRPr="00194156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от количества пришедших студентов</w:t>
                        </w:r>
                        <w:r w:rsidR="00403FAB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, а за две недели до ПП ежедневно.</w:t>
                        </w:r>
                      </w:p>
                      <w:p w:rsidR="00E167DA" w:rsidRPr="00194156" w:rsidRDefault="00BB2E2E" w:rsidP="0019415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- </w:t>
                        </w:r>
                        <w:r w:rsidR="00E167DA" w:rsidRPr="00194156">
                          <w:rPr>
                            <w:rFonts w:ascii="Times New Roman" w:hAnsi="Times New Roman" w:cs="Times New Roman"/>
                            <w:sz w:val="28"/>
                          </w:rPr>
                          <w:t>В случае завершения дисциплины на кануне ПП (в субботу) – оформить форму 28 и уведомить о допущенных студентах зав. отделением и зав. практикой.</w:t>
                        </w:r>
                      </w:p>
                    </w:txbxContent>
                  </v:textbox>
                </v:shape>
                <v:shape id="Прямая со стрелкой 12" o:spid="_x0000_s1040" type="#_x0000_t32" style="position:absolute;left:17526;top:14001;width:3429;height:15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5" o:spid="_x0000_s1041" type="#_x0000_t32" style="position:absolute;left:76295;top:14192;width:3429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B047E3" w:rsidRDefault="00B047E3"/>
    <w:p w:rsidR="00B047E3" w:rsidRDefault="00B047E3">
      <w:bookmarkStart w:id="0" w:name="_GoBack"/>
      <w:bookmarkEnd w:id="0"/>
    </w:p>
    <w:p w:rsidR="00B047E3" w:rsidRDefault="00B047E3"/>
    <w:p w:rsidR="00B047E3" w:rsidRDefault="00B047E3"/>
    <w:p w:rsidR="00B047E3" w:rsidRDefault="00B047E3"/>
    <w:p w:rsidR="00B047E3" w:rsidRDefault="00B047E3"/>
    <w:p w:rsidR="00B047E3" w:rsidRDefault="00B047E3"/>
    <w:p w:rsidR="003A7E0E" w:rsidRDefault="003A7E0E"/>
    <w:sectPr w:rsidR="003A7E0E" w:rsidSect="00A556D5">
      <w:headerReference w:type="default" r:id="rId7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90" w:rsidRDefault="00ED1490" w:rsidP="001D4769">
      <w:pPr>
        <w:spacing w:after="0" w:line="240" w:lineRule="auto"/>
      </w:pPr>
      <w:r>
        <w:separator/>
      </w:r>
    </w:p>
  </w:endnote>
  <w:endnote w:type="continuationSeparator" w:id="0">
    <w:p w:rsidR="00ED1490" w:rsidRDefault="00ED1490" w:rsidP="001D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90" w:rsidRDefault="00ED1490" w:rsidP="001D4769">
      <w:pPr>
        <w:spacing w:after="0" w:line="240" w:lineRule="auto"/>
      </w:pPr>
      <w:r>
        <w:separator/>
      </w:r>
    </w:p>
  </w:footnote>
  <w:footnote w:type="continuationSeparator" w:id="0">
    <w:p w:rsidR="00ED1490" w:rsidRDefault="00ED1490" w:rsidP="001D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8" w:type="pct"/>
      <w:tblInd w:w="-38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single" w:sz="12" w:space="0" w:color="auto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27"/>
      <w:gridCol w:w="13128"/>
    </w:tblGrid>
    <w:tr w:rsidR="00C403EE" w:rsidRPr="00D42859" w:rsidTr="00C403EE">
      <w:tc>
        <w:tcPr>
          <w:tcW w:w="697" w:type="pct"/>
          <w:vMerge w:val="restart"/>
          <w:vAlign w:val="center"/>
        </w:tcPr>
        <w:p w:rsidR="00C403EE" w:rsidRDefault="00C403EE" w:rsidP="00C403EE">
          <w:pPr>
            <w:pStyle w:val="a5"/>
            <w:jc w:val="cent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9D372BC" wp14:editId="5FE5505D">
                <wp:extent cx="467967" cy="481544"/>
                <wp:effectExtent l="19050" t="0" r="8283" b="0"/>
                <wp:docPr id="20" name="Рисунок 1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815" cy="481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pct"/>
        </w:tcPr>
        <w:p w:rsidR="00C403EE" w:rsidRPr="00A72CA9" w:rsidRDefault="00C403EE" w:rsidP="00C403EE">
          <w:pPr>
            <w:widowControl w:val="0"/>
            <w:spacing w:after="0"/>
            <w:jc w:val="center"/>
            <w:rPr>
              <w:rFonts w:ascii="Times New Roman" w:eastAsia="Courier New" w:hAnsi="Times New Roman" w:cs="Times New Roman"/>
              <w:b/>
              <w:color w:val="000000"/>
              <w:lang w:bidi="ru-RU"/>
            </w:rPr>
          </w:pPr>
          <w:r w:rsidRPr="00A72CA9">
            <w:rPr>
              <w:rFonts w:ascii="Times New Roman" w:eastAsia="Courier New" w:hAnsi="Times New Roman" w:cs="Times New Roman"/>
              <w:b/>
              <w:color w:val="000000"/>
              <w:lang w:bidi="ru-RU"/>
            </w:rPr>
            <w:t>Министерство здравоохранения Республики Татарстан</w:t>
          </w:r>
        </w:p>
        <w:p w:rsidR="00C403EE" w:rsidRPr="00A72CA9" w:rsidRDefault="00C403EE" w:rsidP="00C403EE">
          <w:pPr>
            <w:widowControl w:val="0"/>
            <w:spacing w:after="0"/>
            <w:jc w:val="center"/>
            <w:rPr>
              <w:rFonts w:ascii="Times New Roman" w:eastAsia="Courier New" w:hAnsi="Times New Roman" w:cs="Times New Roman"/>
              <w:b/>
              <w:color w:val="000000"/>
              <w:lang w:bidi="ru-RU"/>
            </w:rPr>
          </w:pPr>
          <w:r w:rsidRPr="002E08C2">
            <w:rPr>
              <w:rFonts w:ascii="Times New Roman" w:eastAsia="Courier New" w:hAnsi="Times New Roman" w:cs="Times New Roman"/>
              <w:b/>
              <w:color w:val="000000"/>
              <w:lang w:bidi="ru-RU"/>
            </w:rPr>
            <w:t>ГАПОУ</w:t>
          </w:r>
          <w:r w:rsidRPr="00A72CA9">
            <w:rPr>
              <w:rFonts w:ascii="Times New Roman" w:eastAsia="Courier New" w:hAnsi="Times New Roman" w:cs="Times New Roman"/>
              <w:b/>
              <w:color w:val="000000"/>
              <w:lang w:bidi="ru-RU"/>
            </w:rPr>
            <w:t xml:space="preserve"> «</w:t>
          </w:r>
          <w:proofErr w:type="spellStart"/>
          <w:r w:rsidRPr="00A72CA9">
            <w:rPr>
              <w:rFonts w:ascii="Times New Roman" w:eastAsia="Courier New" w:hAnsi="Times New Roman" w:cs="Times New Roman"/>
              <w:b/>
              <w:color w:val="000000"/>
              <w:lang w:bidi="ru-RU"/>
            </w:rPr>
            <w:t>Набережночелнинский</w:t>
          </w:r>
          <w:proofErr w:type="spellEnd"/>
          <w:r w:rsidRPr="00A72CA9">
            <w:rPr>
              <w:rFonts w:ascii="Times New Roman" w:eastAsia="Courier New" w:hAnsi="Times New Roman" w:cs="Times New Roman"/>
              <w:b/>
              <w:color w:val="000000"/>
              <w:lang w:bidi="ru-RU"/>
            </w:rPr>
            <w:t xml:space="preserve"> медицинский колледж».</w:t>
          </w:r>
        </w:p>
      </w:tc>
    </w:tr>
    <w:tr w:rsidR="00C403EE" w:rsidRPr="00D42859" w:rsidTr="00C403EE">
      <w:tc>
        <w:tcPr>
          <w:tcW w:w="697" w:type="pct"/>
          <w:vMerge/>
        </w:tcPr>
        <w:p w:rsidR="00C403EE" w:rsidRDefault="00C403EE" w:rsidP="00C403EE">
          <w:pPr>
            <w:pStyle w:val="a5"/>
          </w:pPr>
        </w:p>
      </w:tc>
      <w:tc>
        <w:tcPr>
          <w:tcW w:w="4303" w:type="pct"/>
        </w:tcPr>
        <w:p w:rsidR="00C403EE" w:rsidRPr="00A72CA9" w:rsidRDefault="00C403EE" w:rsidP="00C403EE">
          <w:pPr>
            <w:widowControl w:val="0"/>
            <w:spacing w:after="0"/>
            <w:jc w:val="center"/>
            <w:rPr>
              <w:rFonts w:ascii="Times New Roman" w:eastAsia="Courier New" w:hAnsi="Times New Roman" w:cs="Times New Roman"/>
              <w:b/>
              <w:color w:val="000000"/>
              <w:lang w:bidi="ru-RU"/>
            </w:rPr>
          </w:pPr>
          <w:r w:rsidRPr="00A72CA9">
            <w:rPr>
              <w:rFonts w:ascii="Times New Roman" w:eastAsia="Courier New" w:hAnsi="Times New Roman" w:cs="Times New Roman"/>
              <w:b/>
              <w:color w:val="000000"/>
              <w:lang w:bidi="ru-RU"/>
            </w:rPr>
            <w:t xml:space="preserve">Отдел основного профессионального образования </w:t>
          </w:r>
        </w:p>
      </w:tc>
    </w:tr>
    <w:tr w:rsidR="00C403EE" w:rsidRPr="00D42859" w:rsidTr="00C403EE">
      <w:tc>
        <w:tcPr>
          <w:tcW w:w="697" w:type="pct"/>
        </w:tcPr>
        <w:p w:rsidR="00C403EE" w:rsidRPr="005E7ADB" w:rsidRDefault="00C403EE" w:rsidP="00C403EE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E7ADB">
            <w:rPr>
              <w:rFonts w:ascii="Times New Roman" w:hAnsi="Times New Roman" w:cs="Times New Roman"/>
              <w:b/>
              <w:sz w:val="24"/>
              <w:szCs w:val="24"/>
            </w:rPr>
            <w:t xml:space="preserve">ФОРМА </w:t>
          </w:r>
          <w:r w:rsidR="00296DE4">
            <w:rPr>
              <w:rFonts w:ascii="Times New Roman" w:hAnsi="Times New Roman" w:cs="Times New Roman"/>
              <w:b/>
              <w:sz w:val="24"/>
              <w:szCs w:val="24"/>
            </w:rPr>
            <w:t>53</w:t>
          </w:r>
        </w:p>
      </w:tc>
      <w:tc>
        <w:tcPr>
          <w:tcW w:w="4303" w:type="pct"/>
        </w:tcPr>
        <w:p w:rsidR="00C403EE" w:rsidRPr="00A556D5" w:rsidRDefault="00A556D5" w:rsidP="00A556D5">
          <w:pPr>
            <w:widowControl w:val="0"/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A556D5">
            <w:rPr>
              <w:rFonts w:ascii="Times New Roman" w:eastAsia="Courier New" w:hAnsi="Times New Roman" w:cs="Times New Roman"/>
              <w:b/>
              <w:color w:val="000000"/>
              <w:sz w:val="24"/>
              <w:lang w:bidi="ru-RU"/>
            </w:rPr>
            <w:t>Дорожная карта допуска студентов на производственную практику</w:t>
          </w:r>
          <w:r w:rsidRPr="00A556D5">
            <w:rPr>
              <w:rFonts w:ascii="Times New Roman" w:hAnsi="Times New Roman" w:cs="Times New Roman"/>
              <w:b/>
              <w:sz w:val="44"/>
            </w:rPr>
            <w:t xml:space="preserve"> </w:t>
          </w:r>
        </w:p>
      </w:tc>
    </w:tr>
  </w:tbl>
  <w:p w:rsidR="001D4769" w:rsidRDefault="001D4769" w:rsidP="001D4769">
    <w:pPr>
      <w:pStyle w:val="a5"/>
      <w:ind w:left="1203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E3"/>
    <w:rsid w:val="000A4A85"/>
    <w:rsid w:val="000E60AC"/>
    <w:rsid w:val="00174F8E"/>
    <w:rsid w:val="00194156"/>
    <w:rsid w:val="001D4769"/>
    <w:rsid w:val="00234268"/>
    <w:rsid w:val="00242210"/>
    <w:rsid w:val="00296DE4"/>
    <w:rsid w:val="002A0C3B"/>
    <w:rsid w:val="002E5217"/>
    <w:rsid w:val="003506E4"/>
    <w:rsid w:val="003A7E0E"/>
    <w:rsid w:val="00403FAB"/>
    <w:rsid w:val="00490CAF"/>
    <w:rsid w:val="0053731B"/>
    <w:rsid w:val="007424B7"/>
    <w:rsid w:val="008A1352"/>
    <w:rsid w:val="00A556D5"/>
    <w:rsid w:val="00AA2F24"/>
    <w:rsid w:val="00B047E3"/>
    <w:rsid w:val="00B235A5"/>
    <w:rsid w:val="00B706DB"/>
    <w:rsid w:val="00B70FA1"/>
    <w:rsid w:val="00BB2E2E"/>
    <w:rsid w:val="00C403EE"/>
    <w:rsid w:val="00E167DA"/>
    <w:rsid w:val="00E22AF5"/>
    <w:rsid w:val="00ED1490"/>
    <w:rsid w:val="00ED5401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6763"/>
  <w15:chartTrackingRefBased/>
  <w15:docId w15:val="{991390A9-D684-47BA-A1A7-1C6308A7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769"/>
  </w:style>
  <w:style w:type="paragraph" w:styleId="a7">
    <w:name w:val="footer"/>
    <w:basedOn w:val="a"/>
    <w:link w:val="a8"/>
    <w:uiPriority w:val="99"/>
    <w:unhideWhenUsed/>
    <w:rsid w:val="001D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B498-14EC-4BD5-AC0B-9305CB3B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2023-05-23T10:27:00Z</cp:lastPrinted>
  <dcterms:created xsi:type="dcterms:W3CDTF">2023-05-12T11:11:00Z</dcterms:created>
  <dcterms:modified xsi:type="dcterms:W3CDTF">2023-05-23T10:57:00Z</dcterms:modified>
</cp:coreProperties>
</file>